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f5496"/>
          <w:sz w:val="32"/>
          <w:szCs w:val="32"/>
          <w:rtl w:val="0"/>
        </w:rPr>
        <w:t xml:space="preserve">Nomination Form for Eastern Cycling Club </w:t>
      </w:r>
      <w:r w:rsidDel="00000000" w:rsidR="00000000" w:rsidRPr="00000000">
        <w:rPr>
          <w:color w:val="2f5496"/>
          <w:sz w:val="32"/>
          <w:szCs w:val="32"/>
          <w:rtl w:val="0"/>
        </w:rPr>
        <w:t xml:space="preserve">Board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84" w:right="708" w:firstLine="0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84" w:right="708" w:firstLine="0"/>
        <w:rPr>
          <w:rFonts w:ascii="Calibri" w:cs="Calibri" w:eastAsia="Calibri" w:hAnsi="Calibri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I, ………………………………………………….  (please print), being a financial member of the Eastern Cycling Club, do herby nominate;</w:t>
      </w:r>
    </w:p>
    <w:p w:rsidR="00000000" w:rsidDel="00000000" w:rsidP="00000000" w:rsidRDefault="00000000" w:rsidRPr="00000000" w14:paraId="00000005">
      <w:pPr>
        <w:ind w:left="284" w:right="708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 (please print)</w:t>
      </w:r>
    </w:p>
    <w:p w:rsidR="00000000" w:rsidDel="00000000" w:rsidP="00000000" w:rsidRDefault="00000000" w:rsidRPr="00000000" w14:paraId="00000007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the position of Board Member of Eastern Cycling Club</w:t>
      </w:r>
    </w:p>
    <w:p w:rsidR="00000000" w:rsidDel="00000000" w:rsidP="00000000" w:rsidRDefault="00000000" w:rsidRPr="00000000" w14:paraId="00000009">
      <w:pPr>
        <w:ind w:left="284" w:right="708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I, ………………………………………………….  (please print), being a financial member of the Eastern Cycling Club, do herby nominate second the above nomination.</w:t>
      </w:r>
    </w:p>
    <w:p w:rsidR="00000000" w:rsidDel="00000000" w:rsidP="00000000" w:rsidRDefault="00000000" w:rsidRPr="00000000" w14:paraId="0000000B">
      <w:pPr>
        <w:ind w:left="284" w:right="708" w:firstLine="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I, ………………………………………………….  (please print), being a financial member of the Eastern Cycling Club, do herby accept the above nomination.</w:t>
      </w:r>
    </w:p>
    <w:p w:rsidR="00000000" w:rsidDel="00000000" w:rsidP="00000000" w:rsidRDefault="00000000" w:rsidRPr="00000000" w14:paraId="0000000D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Signatures </w:t>
        <w:tab/>
        <w:tab/>
        <w:tab/>
        <w:tab/>
        <w:t xml:space="preserve">      Dated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…………………………………………….. ……/……/……… (nominator)</w:t>
      </w:r>
    </w:p>
    <w:p w:rsidR="00000000" w:rsidDel="00000000" w:rsidP="00000000" w:rsidRDefault="00000000" w:rsidRPr="00000000" w14:paraId="00000012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……………………………………………... ……/……/……… (seconder)</w:t>
      </w:r>
    </w:p>
    <w:p w:rsidR="00000000" w:rsidDel="00000000" w:rsidP="00000000" w:rsidRDefault="00000000" w:rsidRPr="00000000" w14:paraId="00000015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……………………………………………... ……/……/……… (nominee)</w:t>
      </w:r>
    </w:p>
    <w:p w:rsidR="00000000" w:rsidDel="00000000" w:rsidP="00000000" w:rsidRDefault="00000000" w:rsidRPr="00000000" w14:paraId="00000018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form is to be completed by the relevant parties, signed and dated in the appropriate places and</w:t>
      </w:r>
    </w:p>
    <w:p w:rsidR="00000000" w:rsidDel="00000000" w:rsidP="00000000" w:rsidRDefault="00000000" w:rsidRPr="00000000" w14:paraId="0000001C">
      <w:pPr>
        <w:spacing w:after="0" w:lineRule="auto"/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forwarded to the club secretary one month before the Annual General Meeting of the ECC for</w:t>
      </w:r>
    </w:p>
    <w:p w:rsidR="00000000" w:rsidDel="00000000" w:rsidP="00000000" w:rsidRDefault="00000000" w:rsidRPr="00000000" w14:paraId="0000001D">
      <w:pPr>
        <w:spacing w:after="0" w:lineRule="auto"/>
        <w:ind w:left="284" w:righ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which the nomination is to apply.</w:t>
      </w:r>
    </w:p>
    <w:sectPr>
      <w:headerReference r:id="rId7" w:type="default"/>
      <w:footerReference r:id="rId8" w:type="default"/>
      <w:pgSz w:h="16838" w:w="11906" w:orient="portrait"/>
      <w:pgMar w:bottom="1440" w:top="1440" w:left="284" w:right="282" w:header="709" w:footer="2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center" w:pos="5245"/>
        <w:tab w:val="left" w:pos="102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Nomination Form for Eastern Cycling Club Board Mem</w:t>
    </w:r>
    <w:r w:rsidDel="00000000" w:rsidR="00000000" w:rsidRPr="00000000">
      <w:rPr>
        <w:rtl w:val="0"/>
      </w:rPr>
      <w:t xml:space="preserve">ber 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-63499</wp:posOffset>
              </wp:positionV>
              <wp:extent cx="7155180" cy="1905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768410" y="3780000"/>
                        <a:ext cx="71551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-63499</wp:posOffset>
              </wp:positionV>
              <wp:extent cx="7155180" cy="19050"/>
              <wp:effectExtent b="0" l="0" r="0" t="0"/>
              <wp:wrapNone/>
              <wp:docPr id="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518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Date: 20/04/2022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1091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Version: 1.0</w:t>
      <w:tab/>
      <w:tab/>
      <w:t xml:space="preserve">To be reviewed yearly in July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-431799</wp:posOffset>
              </wp:positionV>
              <wp:extent cx="8391525" cy="802005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155000" y="3383760"/>
                        <a:ext cx="8382000" cy="7924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70C0"/>
                          </a:gs>
                          <a:gs pos="63000">
                            <a:srgbClr val="A9BEE4"/>
                          </a:gs>
                          <a:gs pos="71000">
                            <a:srgbClr val="A9BEE4"/>
                          </a:gs>
                          <a:gs pos="100000">
                            <a:schemeClr val="lt1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-431799</wp:posOffset>
              </wp:positionV>
              <wp:extent cx="8391525" cy="802005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91525" cy="802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6404275</wp:posOffset>
          </wp:positionH>
          <wp:positionV relativeFrom="paragraph">
            <wp:posOffset>-394334</wp:posOffset>
          </wp:positionV>
          <wp:extent cx="796625" cy="670560"/>
          <wp:effectExtent b="0" l="0" r="0" t="0"/>
          <wp:wrapTopAndBottom distB="0" distT="0"/>
          <wp:docPr descr="Eastern Cycling Club" id="28" name="image2.png"/>
          <a:graphic>
            <a:graphicData uri="http://schemas.openxmlformats.org/drawingml/2006/picture">
              <pic:pic>
                <pic:nvPicPr>
                  <pic:cNvPr descr="Eastern Cycling Club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625" cy="670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632A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D452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80CB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0CB6"/>
  </w:style>
  <w:style w:type="paragraph" w:styleId="Footer">
    <w:name w:val="footer"/>
    <w:basedOn w:val="Normal"/>
    <w:link w:val="FooterChar"/>
    <w:uiPriority w:val="99"/>
    <w:unhideWhenUsed w:val="1"/>
    <w:rsid w:val="00180C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0CB6"/>
  </w:style>
  <w:style w:type="character" w:styleId="Heading1Char" w:customStyle="1">
    <w:name w:val="Heading 1 Char"/>
    <w:basedOn w:val="DefaultParagraphFont"/>
    <w:link w:val="Heading1"/>
    <w:uiPriority w:val="9"/>
    <w:rsid w:val="00E632A6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E632A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 w:val="1"/>
    <w:rsid w:val="00E91D5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AD452E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EE5958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EE595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 w:val="1"/>
    <w:rsid w:val="00EE5958"/>
    <w:rPr>
      <w:color w:val="0563c1" w:themeColor="hyperlink"/>
      <w:u w:val="single"/>
    </w:rPr>
  </w:style>
  <w:style w:type="table" w:styleId="TableGrid">
    <w:name w:val="Table Grid"/>
    <w:basedOn w:val="TableNormal"/>
    <w:rsid w:val="00305F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B4063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7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70D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7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70DA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70DAA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D2624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semiHidden w:val="1"/>
    <w:unhideWhenUsed w:val="1"/>
    <w:rsid w:val="0001443C"/>
    <w:pPr>
      <w:spacing w:after="0" w:line="240" w:lineRule="auto"/>
      <w:ind w:left="360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character" w:styleId="BodyTextIndentChar" w:customStyle="1">
    <w:name w:val="Body Text Indent Char"/>
    <w:basedOn w:val="DefaultParagraphFont"/>
    <w:link w:val="BodyTextIndent"/>
    <w:semiHidden w:val="1"/>
    <w:rsid w:val="0001443C"/>
    <w:rPr>
      <w:rFonts w:ascii="Times New Roman" w:cs="Times New Roman" w:eastAsia="Times New Roman" w:hAnsi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 w:val="1"/>
    <w:rsid w:val="000A72F3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gBFTg3JLeeuHJOUQjkykilnbQg==">AMUW2mV+1EhmgyCZWj0xmf+FtEN91j0Or3nriZWMWgiA2JBuOR6HEk9xm1R+MVj/5L5P4ART0PL0gBTnX/JJdS56ylXfjFqjWdeQZpZZkcV9H8Y6iA476iw=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2021-05-19T09:45:00Z</dcterms:created>
  <dc:creator>van Tol, Justin (SE GP G SV AP AU BD)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Document_Confidentiality">
    <vt:lpwstr>Restricted</vt:lpwstr>
  </property>
  <property fmtid="{D5CDD505-2E9C-101B-9397-08002B2CF9AE}" pid="4" name="sodocoClasLang">
    <vt:lpwstr>Restricted</vt:lpwstr>
  </property>
  <property fmtid="{D5CDD505-2E9C-101B-9397-08002B2CF9AE}" pid="5" name="sodocoClasLangId">
    <vt:i4>0</vt:i4>
  </property>
  <property fmtid="{D5CDD505-2E9C-101B-9397-08002B2CF9AE}" pid="6" name="sodocoClasId">
    <vt:i4>1</vt:i4>
  </property>
</Properties>
</file>